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F2" w:rsidRDefault="00F77CF2" w:rsidP="001B2C97">
      <w:pPr>
        <w:pStyle w:val="Heading2"/>
        <w:rPr>
          <w:sz w:val="36"/>
        </w:rPr>
      </w:pPr>
    </w:p>
    <w:p w:rsidR="002D0659" w:rsidRPr="002F11BF" w:rsidRDefault="002D0659" w:rsidP="001B2C97">
      <w:pPr>
        <w:pStyle w:val="Heading2"/>
        <w:rPr>
          <w:sz w:val="36"/>
        </w:rPr>
      </w:pPr>
      <w:r w:rsidRPr="002F11BF">
        <w:rPr>
          <w:sz w:val="36"/>
        </w:rPr>
        <w:t>At Previous Meeting / 1-2 Weeks Out</w:t>
      </w:r>
    </w:p>
    <w:p w:rsidR="002D0659" w:rsidRPr="009307D7" w:rsidRDefault="002D0659" w:rsidP="00F77CF2">
      <w:pPr>
        <w:pStyle w:val="ListParagraph"/>
        <w:numPr>
          <w:ilvl w:val="0"/>
          <w:numId w:val="1"/>
        </w:numPr>
        <w:spacing w:line="300" w:lineRule="auto"/>
        <w:rPr>
          <w:sz w:val="24"/>
        </w:rPr>
      </w:pPr>
      <w:r w:rsidRPr="009307D7">
        <w:rPr>
          <w:sz w:val="28"/>
          <w:szCs w:val="24"/>
        </w:rPr>
        <w:t>VP of Education should collect roles for the next meeting &amp; post them to Easy Speak</w:t>
      </w:r>
    </w:p>
    <w:p w:rsidR="002D0659" w:rsidRPr="009307D7" w:rsidRDefault="002D0659" w:rsidP="00F77CF2">
      <w:pPr>
        <w:pStyle w:val="ListParagraph"/>
        <w:numPr>
          <w:ilvl w:val="1"/>
          <w:numId w:val="1"/>
        </w:numPr>
        <w:spacing w:line="300" w:lineRule="auto"/>
        <w:rPr>
          <w:sz w:val="24"/>
        </w:rPr>
      </w:pPr>
      <w:r w:rsidRPr="009307D7">
        <w:rPr>
          <w:sz w:val="28"/>
          <w:szCs w:val="24"/>
        </w:rPr>
        <w:t>If this isn’t done within 48 hours of the meeting, contact them</w:t>
      </w:r>
    </w:p>
    <w:p w:rsidR="002D0659" w:rsidRPr="002F11BF" w:rsidRDefault="001201C0" w:rsidP="00F77CF2">
      <w:pPr>
        <w:pStyle w:val="ListParagraph"/>
        <w:numPr>
          <w:ilvl w:val="0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Pick theme &amp; post to Easy Speak site</w:t>
      </w:r>
    </w:p>
    <w:p w:rsidR="001201C0" w:rsidRPr="002F11BF" w:rsidRDefault="001201C0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Add meeting notes to “pre-sell” the meeting</w:t>
      </w:r>
    </w:p>
    <w:p w:rsidR="001201C0" w:rsidRPr="002F11BF" w:rsidRDefault="001201C0" w:rsidP="00F77CF2">
      <w:pPr>
        <w:pStyle w:val="ListParagraph"/>
        <w:numPr>
          <w:ilvl w:val="0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Reach out early to find out who will attend and who will be absent</w:t>
      </w:r>
    </w:p>
    <w:p w:rsidR="001201C0" w:rsidRPr="002F11BF" w:rsidRDefault="001201C0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Update Easy Speak as needed</w:t>
      </w:r>
    </w:p>
    <w:p w:rsidR="001201C0" w:rsidRPr="002F11BF" w:rsidRDefault="001201C0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Email, call, text…</w:t>
      </w:r>
    </w:p>
    <w:p w:rsidR="001201C0" w:rsidRPr="002F11BF" w:rsidRDefault="001201C0" w:rsidP="00F77CF2">
      <w:pPr>
        <w:pStyle w:val="ListParagraph"/>
        <w:numPr>
          <w:ilvl w:val="0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Get introductions from speakers</w:t>
      </w:r>
    </w:p>
    <w:p w:rsidR="00DE2948" w:rsidRDefault="00DE2948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>
        <w:rPr>
          <w:sz w:val="28"/>
        </w:rPr>
        <w:t>Speech t</w:t>
      </w:r>
      <w:r w:rsidR="001201C0" w:rsidRPr="002F11BF">
        <w:rPr>
          <w:sz w:val="28"/>
        </w:rPr>
        <w:t xml:space="preserve">itle, time, </w:t>
      </w:r>
      <w:r>
        <w:rPr>
          <w:sz w:val="28"/>
        </w:rPr>
        <w:t>project title, objectives</w:t>
      </w:r>
    </w:p>
    <w:p w:rsidR="001201C0" w:rsidRPr="002F11BF" w:rsidRDefault="00DE2948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>
        <w:rPr>
          <w:sz w:val="28"/>
        </w:rPr>
        <w:t>Special requirements (A/V, room setup)</w:t>
      </w:r>
    </w:p>
    <w:p w:rsidR="001201C0" w:rsidRPr="002F11BF" w:rsidRDefault="001201C0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Context, credibility, content</w:t>
      </w:r>
    </w:p>
    <w:p w:rsidR="001B2C97" w:rsidRPr="002F11BF" w:rsidRDefault="001B2C97" w:rsidP="00F77CF2">
      <w:pPr>
        <w:pStyle w:val="ListParagraph"/>
        <w:numPr>
          <w:ilvl w:val="0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Plot out your theme moments</w:t>
      </w:r>
    </w:p>
    <w:p w:rsidR="001B2C97" w:rsidRDefault="001B2C97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Activities, Anecdotes</w:t>
      </w:r>
    </w:p>
    <w:p w:rsidR="00023D51" w:rsidRPr="002F11BF" w:rsidRDefault="00023D51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>
        <w:rPr>
          <w:sz w:val="28"/>
        </w:rPr>
        <w:t>Clarity, simplicity, brevity, humanity</w:t>
      </w:r>
    </w:p>
    <w:p w:rsidR="001B2C97" w:rsidRPr="002F11BF" w:rsidRDefault="001B2C97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Props, decorations, worksheets</w:t>
      </w:r>
    </w:p>
    <w:p w:rsidR="00DE2948" w:rsidRDefault="00DA6DAB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 xml:space="preserve">Introduction and </w:t>
      </w:r>
      <w:r w:rsidR="00F77CF2">
        <w:rPr>
          <w:sz w:val="28"/>
        </w:rPr>
        <w:t>four</w:t>
      </w:r>
      <w:r w:rsidRPr="002F11BF">
        <w:rPr>
          <w:sz w:val="28"/>
        </w:rPr>
        <w:t xml:space="preserve"> “gaps”</w:t>
      </w:r>
      <w:r w:rsidR="00DE2948">
        <w:rPr>
          <w:sz w:val="28"/>
        </w:rPr>
        <w:t>:</w:t>
      </w:r>
    </w:p>
    <w:p w:rsidR="00DE2948" w:rsidRDefault="00F77CF2" w:rsidP="00F77CF2">
      <w:pPr>
        <w:pStyle w:val="ListParagraph"/>
        <w:numPr>
          <w:ilvl w:val="0"/>
          <w:numId w:val="3"/>
        </w:numPr>
        <w:spacing w:line="300" w:lineRule="auto"/>
        <w:rPr>
          <w:sz w:val="28"/>
        </w:rPr>
      </w:pPr>
      <w:r>
        <w:rPr>
          <w:sz w:val="28"/>
        </w:rPr>
        <w:t>After you are introduced, before introducing roles</w:t>
      </w:r>
    </w:p>
    <w:p w:rsidR="00F77CF2" w:rsidRDefault="00F77CF2" w:rsidP="00F77CF2">
      <w:pPr>
        <w:pStyle w:val="ListParagraph"/>
        <w:numPr>
          <w:ilvl w:val="0"/>
          <w:numId w:val="3"/>
        </w:numPr>
        <w:spacing w:line="300" w:lineRule="auto"/>
        <w:rPr>
          <w:sz w:val="28"/>
        </w:rPr>
      </w:pPr>
      <w:r>
        <w:rPr>
          <w:sz w:val="28"/>
        </w:rPr>
        <w:t>After introducing roles, before introducing speakers</w:t>
      </w:r>
    </w:p>
    <w:p w:rsidR="00F77CF2" w:rsidRDefault="00F77CF2" w:rsidP="00F77CF2">
      <w:pPr>
        <w:pStyle w:val="ListParagraph"/>
        <w:numPr>
          <w:ilvl w:val="0"/>
          <w:numId w:val="3"/>
        </w:numPr>
        <w:spacing w:line="300" w:lineRule="auto"/>
        <w:rPr>
          <w:sz w:val="28"/>
        </w:rPr>
      </w:pPr>
      <w:r>
        <w:rPr>
          <w:sz w:val="28"/>
        </w:rPr>
        <w:t>After speakers are done, before Table Topics</w:t>
      </w:r>
    </w:p>
    <w:p w:rsidR="00F77CF2" w:rsidRDefault="00F77CF2" w:rsidP="00F77CF2">
      <w:pPr>
        <w:pStyle w:val="ListParagraph"/>
        <w:numPr>
          <w:ilvl w:val="0"/>
          <w:numId w:val="3"/>
        </w:numPr>
        <w:spacing w:line="300" w:lineRule="auto"/>
        <w:rPr>
          <w:sz w:val="28"/>
        </w:rPr>
      </w:pPr>
      <w:r>
        <w:rPr>
          <w:sz w:val="28"/>
        </w:rPr>
        <w:t>After Table Topics, before General Evaluator</w:t>
      </w:r>
    </w:p>
    <w:p w:rsidR="00F77CF2" w:rsidRPr="00DE2948" w:rsidRDefault="00F77CF2" w:rsidP="00F77CF2">
      <w:pPr>
        <w:pStyle w:val="ListParagraph"/>
        <w:numPr>
          <w:ilvl w:val="0"/>
          <w:numId w:val="3"/>
        </w:numPr>
        <w:spacing w:line="300" w:lineRule="auto"/>
        <w:rPr>
          <w:sz w:val="28"/>
        </w:rPr>
      </w:pPr>
      <w:r>
        <w:rPr>
          <w:sz w:val="28"/>
        </w:rPr>
        <w:t>After Evaluation, before returning to Presiding Officer</w:t>
      </w:r>
    </w:p>
    <w:p w:rsidR="001B2C97" w:rsidRPr="002F11BF" w:rsidRDefault="001B2C97" w:rsidP="00F77CF2">
      <w:pPr>
        <w:pStyle w:val="ListParagraph"/>
        <w:numPr>
          <w:ilvl w:val="0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Names &amp; pronunciation</w:t>
      </w:r>
    </w:p>
    <w:p w:rsidR="00747CC3" w:rsidRPr="002F11BF" w:rsidRDefault="00747CC3" w:rsidP="00F77CF2">
      <w:pPr>
        <w:pStyle w:val="ListParagraph"/>
        <w:numPr>
          <w:ilvl w:val="0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Understand the meeting flow</w:t>
      </w:r>
      <w:r w:rsidR="004A7E51">
        <w:rPr>
          <w:sz w:val="28"/>
        </w:rPr>
        <w:t xml:space="preserve"> – use cheat sheet if necessary</w:t>
      </w:r>
      <w:bookmarkStart w:id="0" w:name="_GoBack"/>
      <w:bookmarkEnd w:id="0"/>
    </w:p>
    <w:p w:rsidR="009307D7" w:rsidRDefault="009307D7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26"/>
        </w:rPr>
      </w:pPr>
      <w:r>
        <w:rPr>
          <w:sz w:val="36"/>
        </w:rPr>
        <w:br w:type="page"/>
      </w:r>
    </w:p>
    <w:p w:rsidR="00F77CF2" w:rsidRDefault="00F77CF2" w:rsidP="001B2C97">
      <w:pPr>
        <w:pStyle w:val="Heading2"/>
        <w:rPr>
          <w:sz w:val="36"/>
        </w:rPr>
      </w:pPr>
    </w:p>
    <w:p w:rsidR="001B2C97" w:rsidRPr="002F11BF" w:rsidRDefault="001B2C97" w:rsidP="001B2C97">
      <w:pPr>
        <w:pStyle w:val="Heading2"/>
        <w:rPr>
          <w:sz w:val="32"/>
        </w:rPr>
      </w:pPr>
      <w:r w:rsidRPr="002F11BF">
        <w:rPr>
          <w:sz w:val="36"/>
        </w:rPr>
        <w:t>One Day to One Hour before the Meeting</w:t>
      </w:r>
    </w:p>
    <w:p w:rsidR="001B2C97" w:rsidRPr="002F11BF" w:rsidRDefault="001B2C97" w:rsidP="00F77CF2">
      <w:pPr>
        <w:pStyle w:val="ListParagraph"/>
        <w:numPr>
          <w:ilvl w:val="0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Final agenda check</w:t>
      </w:r>
    </w:p>
    <w:p w:rsidR="00747CC3" w:rsidRPr="002F11BF" w:rsidRDefault="00747CC3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Attendance</w:t>
      </w:r>
    </w:p>
    <w:p w:rsidR="00747CC3" w:rsidRPr="002F11BF" w:rsidRDefault="00747CC3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Roles</w:t>
      </w:r>
    </w:p>
    <w:p w:rsidR="00747CC3" w:rsidRPr="002F11BF" w:rsidRDefault="00747CC3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Introductions</w:t>
      </w:r>
    </w:p>
    <w:p w:rsidR="00747CC3" w:rsidRPr="002F11BF" w:rsidRDefault="001B2C97" w:rsidP="00F77CF2">
      <w:pPr>
        <w:pStyle w:val="ListParagraph"/>
        <w:numPr>
          <w:ilvl w:val="0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Print agendas</w:t>
      </w:r>
    </w:p>
    <w:p w:rsidR="00F77CF2" w:rsidRDefault="00F77CF2" w:rsidP="001B2C97">
      <w:pPr>
        <w:pStyle w:val="Heading2"/>
        <w:rPr>
          <w:sz w:val="36"/>
        </w:rPr>
      </w:pPr>
    </w:p>
    <w:p w:rsidR="00F77CF2" w:rsidRDefault="00F77CF2" w:rsidP="001B2C97">
      <w:pPr>
        <w:pStyle w:val="Heading2"/>
        <w:rPr>
          <w:sz w:val="36"/>
        </w:rPr>
      </w:pPr>
    </w:p>
    <w:p w:rsidR="001B2C97" w:rsidRPr="00F77CF2" w:rsidRDefault="001B2C97" w:rsidP="001B2C97">
      <w:pPr>
        <w:pStyle w:val="Heading2"/>
        <w:rPr>
          <w:sz w:val="36"/>
        </w:rPr>
      </w:pPr>
      <w:r w:rsidRPr="00F77CF2">
        <w:rPr>
          <w:sz w:val="36"/>
        </w:rPr>
        <w:t>At Meeting</w:t>
      </w:r>
    </w:p>
    <w:p w:rsidR="001B2C97" w:rsidRPr="002F11BF" w:rsidRDefault="00747CC3" w:rsidP="00F77CF2">
      <w:pPr>
        <w:pStyle w:val="ListParagraph"/>
        <w:numPr>
          <w:ilvl w:val="0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Check over attendance</w:t>
      </w:r>
    </w:p>
    <w:p w:rsidR="00747CC3" w:rsidRPr="002F11BF" w:rsidRDefault="00747CC3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Make substitutions at opening as necessary</w:t>
      </w:r>
    </w:p>
    <w:p w:rsidR="00747CC3" w:rsidRPr="002F11BF" w:rsidRDefault="00747CC3" w:rsidP="00F77CF2">
      <w:pPr>
        <w:pStyle w:val="ListParagraph"/>
        <w:numPr>
          <w:ilvl w:val="0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Picard leadership principle – Take command, open strong, keep energy up</w:t>
      </w:r>
    </w:p>
    <w:p w:rsidR="00747CC3" w:rsidRPr="002F11BF" w:rsidRDefault="00747CC3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Lead applause</w:t>
      </w:r>
    </w:p>
    <w:p w:rsidR="00747CC3" w:rsidRPr="002F11BF" w:rsidRDefault="004D2439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 xml:space="preserve">Control speaking area / </w:t>
      </w:r>
      <w:r w:rsidR="00BC6E50" w:rsidRPr="002F11BF">
        <w:rPr>
          <w:sz w:val="28"/>
        </w:rPr>
        <w:t>perform handoffs</w:t>
      </w:r>
    </w:p>
    <w:p w:rsidR="00DA4898" w:rsidRPr="002F11BF" w:rsidRDefault="00DA4898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Follow speakers, Table Topics, and GE with commentary</w:t>
      </w:r>
    </w:p>
    <w:p w:rsidR="00DA4898" w:rsidRPr="002F11BF" w:rsidRDefault="00DA4898" w:rsidP="00F77CF2">
      <w:pPr>
        <w:pStyle w:val="ListParagraph"/>
        <w:numPr>
          <w:ilvl w:val="0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Follow the flow of the meeting</w:t>
      </w:r>
    </w:p>
    <w:p w:rsidR="00747CC3" w:rsidRPr="002F11BF" w:rsidRDefault="00747CC3" w:rsidP="00F77CF2">
      <w:pPr>
        <w:pStyle w:val="ListParagraph"/>
        <w:numPr>
          <w:ilvl w:val="1"/>
          <w:numId w:val="1"/>
        </w:numPr>
        <w:spacing w:line="300" w:lineRule="auto"/>
        <w:rPr>
          <w:sz w:val="28"/>
        </w:rPr>
      </w:pPr>
      <w:r w:rsidRPr="002F11BF">
        <w:rPr>
          <w:sz w:val="28"/>
        </w:rPr>
        <w:t>Insert your theme at “gap spots”</w:t>
      </w:r>
    </w:p>
    <w:sectPr w:rsidR="00747CC3" w:rsidRPr="002F11BF" w:rsidSect="002D065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FB" w:rsidRDefault="005524FB" w:rsidP="002D0659">
      <w:pPr>
        <w:spacing w:after="0" w:line="240" w:lineRule="auto"/>
      </w:pPr>
      <w:r>
        <w:separator/>
      </w:r>
    </w:p>
  </w:endnote>
  <w:endnote w:type="continuationSeparator" w:id="0">
    <w:p w:rsidR="005524FB" w:rsidRDefault="005524FB" w:rsidP="002D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FB" w:rsidRDefault="005524FB" w:rsidP="002D0659">
      <w:pPr>
        <w:spacing w:after="0" w:line="240" w:lineRule="auto"/>
      </w:pPr>
      <w:r>
        <w:separator/>
      </w:r>
    </w:p>
  </w:footnote>
  <w:footnote w:type="continuationSeparator" w:id="0">
    <w:p w:rsidR="005524FB" w:rsidRDefault="005524FB" w:rsidP="002D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48" w:rsidRDefault="00DE2948" w:rsidP="00DE2948">
    <w:pPr>
      <w:pStyle w:val="Title"/>
    </w:pPr>
    <w:r>
      <w:t>Toastmaster Prep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C8C"/>
    <w:multiLevelType w:val="hybridMultilevel"/>
    <w:tmpl w:val="5A165D26"/>
    <w:lvl w:ilvl="0" w:tplc="41EAFD20">
      <w:start w:val="1"/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12DBC"/>
    <w:multiLevelType w:val="hybridMultilevel"/>
    <w:tmpl w:val="270EA37E"/>
    <w:lvl w:ilvl="0" w:tplc="AE3224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8187CB9"/>
    <w:multiLevelType w:val="hybridMultilevel"/>
    <w:tmpl w:val="2F18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0D"/>
    <w:rsid w:val="00023D51"/>
    <w:rsid w:val="001201C0"/>
    <w:rsid w:val="001B2C97"/>
    <w:rsid w:val="002D0659"/>
    <w:rsid w:val="002F11BF"/>
    <w:rsid w:val="00301BCD"/>
    <w:rsid w:val="00491ED0"/>
    <w:rsid w:val="004A7E51"/>
    <w:rsid w:val="004D2439"/>
    <w:rsid w:val="005524FB"/>
    <w:rsid w:val="006748CA"/>
    <w:rsid w:val="00747CC3"/>
    <w:rsid w:val="007A1A75"/>
    <w:rsid w:val="0084500D"/>
    <w:rsid w:val="009307D7"/>
    <w:rsid w:val="009705C9"/>
    <w:rsid w:val="00BC6E50"/>
    <w:rsid w:val="00D93E88"/>
    <w:rsid w:val="00DA4898"/>
    <w:rsid w:val="00DA6DAB"/>
    <w:rsid w:val="00DE2948"/>
    <w:rsid w:val="00F0569F"/>
    <w:rsid w:val="00F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D7A7"/>
  <w15:chartTrackingRefBased/>
  <w15:docId w15:val="{3AD65A88-1898-42AE-B53F-585AE12C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0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6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59"/>
  </w:style>
  <w:style w:type="paragraph" w:styleId="Footer">
    <w:name w:val="footer"/>
    <w:basedOn w:val="Normal"/>
    <w:link w:val="FooterChar"/>
    <w:uiPriority w:val="99"/>
    <w:unhideWhenUsed/>
    <w:rsid w:val="002D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59"/>
  </w:style>
  <w:style w:type="character" w:customStyle="1" w:styleId="Heading1Char">
    <w:name w:val="Heading 1 Char"/>
    <w:basedOn w:val="DefaultParagraphFont"/>
    <w:link w:val="Heading1"/>
    <w:uiPriority w:val="9"/>
    <w:rsid w:val="002D0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06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2C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4166-9703-4EB8-9400-6672EF92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Jeff Sauls</cp:lastModifiedBy>
  <cp:revision>8</cp:revision>
  <cp:lastPrinted>2016-10-29T14:03:00Z</cp:lastPrinted>
  <dcterms:created xsi:type="dcterms:W3CDTF">2016-10-26T21:12:00Z</dcterms:created>
  <dcterms:modified xsi:type="dcterms:W3CDTF">2016-10-29T17:43:00Z</dcterms:modified>
</cp:coreProperties>
</file>